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77777777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 xml:space="preserve">-plein </w:t>
      </w:r>
      <w:proofErr w:type="spellStart"/>
      <w:r w:rsidR="00A11561" w:rsidRPr="00A11561">
        <w:rPr>
          <w:lang w:val="nl-BE"/>
        </w:rPr>
        <w:t>inté</w:t>
      </w:r>
      <w:r w:rsidR="00A11561">
        <w:rPr>
          <w:lang w:val="nl-BE"/>
        </w:rPr>
        <w:t>gré</w:t>
      </w:r>
      <w:proofErr w:type="spellEnd"/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025D67E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Le </w:t>
      </w:r>
      <w:r>
        <w:rPr>
          <w:lang w:val="en-US"/>
        </w:rPr>
        <w:t>trop-plein</w:t>
      </w:r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centralisé</w:t>
      </w:r>
      <w:proofErr w:type="spellEnd"/>
      <w:r w:rsidRPr="004439D5">
        <w:rPr>
          <w:lang w:val="en-US"/>
        </w:rPr>
        <w:t xml:space="preserve"> et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incorporé</w:t>
      </w:r>
      <w:proofErr w:type="spellEnd"/>
      <w:r w:rsidRPr="004439D5">
        <w:rPr>
          <w:lang w:val="en-US"/>
        </w:rPr>
        <w:t xml:space="preserve"> dans la </w:t>
      </w:r>
      <w:proofErr w:type="spellStart"/>
      <w:r w:rsidRPr="004439D5">
        <w:rPr>
          <w:lang w:val="en-US"/>
        </w:rPr>
        <w:t>porcelaine</w:t>
      </w:r>
      <w:proofErr w:type="spellEnd"/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4F58E515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A881E2-CF4D-4784-B71B-BC6CCB119EC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3E55DE-3756-482D-9298-8D3CFAE1AB0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2023-12-22T12:24:00Z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